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640B" w:rsidRDefault="00E84337">
      <w:pPr>
        <w:pStyle w:val="Titel"/>
        <w:rPr>
          <w:rFonts w:ascii="Avenir Black" w:eastAsia="Avenir Black" w:hAnsi="Avenir Black" w:cs="Avenir Black"/>
          <w:b w:val="0"/>
          <w:bCs w:val="0"/>
        </w:rPr>
      </w:pPr>
      <w:bookmarkStart w:id="0" w:name="_GoBack"/>
      <w:bookmarkEnd w:id="0"/>
      <w:r>
        <w:rPr>
          <w:rFonts w:ascii="Avenir Black" w:hAnsi="Avenir Black"/>
          <w:b w:val="0"/>
          <w:bCs w:val="0"/>
        </w:rPr>
        <w:t>Kohlenhydratabbau</w:t>
      </w:r>
    </w:p>
    <w:p w:rsidR="0007640B" w:rsidRDefault="00E84337">
      <w:pPr>
        <w:pStyle w:val="berschrift"/>
      </w:pPr>
      <w:r>
        <w:t>Ablauf</w:t>
      </w:r>
    </w:p>
    <w:p w:rsidR="0007640B" w:rsidRDefault="00E84337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Glykolyse</w:t>
      </w:r>
    </w:p>
    <w:p w:rsidR="0007640B" w:rsidRDefault="00E84337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Zitronens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>urezyklus</w:t>
      </w:r>
    </w:p>
    <w:p w:rsidR="0007640B" w:rsidRDefault="00E84337">
      <w:pPr>
        <w:pStyle w:val="Text"/>
        <w:numPr>
          <w:ilvl w:val="0"/>
          <w:numId w:val="2"/>
        </w:numPr>
        <w:rPr>
          <w:rFonts w:ascii="Avenir Book" w:hAnsi="Avenir Book"/>
        </w:rPr>
      </w:pPr>
      <w:r>
        <w:rPr>
          <w:rFonts w:ascii="Avenir Book" w:hAnsi="Avenir Book"/>
        </w:rPr>
        <w:t>Atmungskette</w:t>
      </w:r>
    </w:p>
    <w:p w:rsidR="0007640B" w:rsidRDefault="0007640B">
      <w:pPr>
        <w:pStyle w:val="Text"/>
        <w:rPr>
          <w:rFonts w:ascii="Avenir Book" w:eastAsia="Avenir Book" w:hAnsi="Avenir Book" w:cs="Avenir Book"/>
        </w:rPr>
      </w:pPr>
    </w:p>
    <w:p w:rsidR="0007640B" w:rsidRDefault="0007640B">
      <w:pPr>
        <w:pStyle w:val="Text"/>
        <w:rPr>
          <w:rFonts w:ascii="Avenir Book" w:eastAsia="Avenir Book" w:hAnsi="Avenir Book" w:cs="Avenir Book"/>
        </w:rPr>
      </w:pPr>
    </w:p>
    <w:p w:rsidR="0007640B" w:rsidRDefault="00E84337">
      <w:pPr>
        <w:pStyle w:val="berschrift"/>
      </w:pPr>
      <w:r>
        <w:t>Glykolyse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Im Zytoplasma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Sammeln von C</w:t>
      </w:r>
      <w:r>
        <w:rPr>
          <w:rFonts w:ascii="Avenir Book" w:hAnsi="Avenir Book"/>
          <w:vertAlign w:val="subscript"/>
        </w:rPr>
        <w:t>6</w:t>
      </w:r>
      <w:r>
        <w:rPr>
          <w:rFonts w:ascii="Avenir Book" w:hAnsi="Avenir Book"/>
        </w:rPr>
        <w:t>-Molek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len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Phospholierung unter ATP-Verbrauch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Spaltung in C</w:t>
      </w:r>
      <w:r>
        <w:rPr>
          <w:rFonts w:ascii="Avenir Book" w:hAnsi="Avenir Book"/>
          <w:vertAlign w:val="subscript"/>
        </w:rPr>
        <w:t>3</w:t>
      </w:r>
      <w:r>
        <w:rPr>
          <w:rFonts w:ascii="Avenir Book" w:hAnsi="Avenir Book"/>
        </w:rPr>
        <w:t>-Molek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 xml:space="preserve">le 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Kette von Redoxreaktionen: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Glycerin-3-Phosphat zu Glycerins</w:t>
      </w:r>
      <w:r>
        <w:rPr>
          <w:rFonts w:ascii="Avenir Book" w:hAnsi="Avenir Book"/>
        </w:rPr>
        <w:t>ä</w:t>
      </w:r>
      <w:r>
        <w:rPr>
          <w:rFonts w:ascii="Avenir Book" w:hAnsi="Avenir Book"/>
        </w:rPr>
        <w:t xml:space="preserve">ure-1,3-biphosphat </w:t>
      </w:r>
      <w:r>
        <w:rPr>
          <w:rFonts w:ascii="Arial Unicode MS" w:hAnsi="Arial Unicode MS"/>
        </w:rPr>
        <w:t>→</w:t>
      </w:r>
      <w:r>
        <w:rPr>
          <w:rFonts w:ascii="Avenir Book" w:hAnsi="Avenir Book"/>
        </w:rPr>
        <w:t xml:space="preserve"> Abspaltung eines Phosphormolek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 xml:space="preserve">ls welches ADP zu ATP reagiert </w:t>
      </w:r>
      <w:r>
        <w:rPr>
          <w:rFonts w:ascii="Arial Unicode MS" w:hAnsi="Arial Unicode MS"/>
        </w:rPr>
        <w:t>→</w:t>
      </w:r>
      <w:r>
        <w:rPr>
          <w:rFonts w:ascii="Avenir Book" w:hAnsi="Avenir Book"/>
        </w:rPr>
        <w:t xml:space="preserve"> Energiegewinn 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Verf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gbare Energie f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r den Stoffwechsel</w:t>
      </w:r>
    </w:p>
    <w:p w:rsidR="0007640B" w:rsidRDefault="0007640B">
      <w:pPr>
        <w:pStyle w:val="Text"/>
        <w:rPr>
          <w:rFonts w:ascii="Avenir Book" w:eastAsia="Avenir Book" w:hAnsi="Avenir Book" w:cs="Avenir Book"/>
        </w:rPr>
      </w:pPr>
    </w:p>
    <w:p w:rsidR="0007640B" w:rsidRDefault="0007640B">
      <w:pPr>
        <w:pStyle w:val="Text"/>
        <w:rPr>
          <w:rFonts w:ascii="Avenir Book" w:eastAsia="Avenir Book" w:hAnsi="Avenir Book" w:cs="Avenir Book"/>
        </w:rPr>
      </w:pPr>
    </w:p>
    <w:p w:rsidR="0007640B" w:rsidRDefault="00E84337">
      <w:pPr>
        <w:pStyle w:val="berschrift"/>
      </w:pPr>
      <w:r>
        <w:t>Zitronensäurezyklus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In Matrix der Mitochondrien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Drehscheibe des Stoffwechsels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Aufbau f</w:t>
      </w:r>
      <w:r>
        <w:rPr>
          <w:rFonts w:ascii="Avenir Book" w:hAnsi="Avenir Book"/>
        </w:rPr>
        <w:t>ü</w:t>
      </w:r>
      <w:r>
        <w:rPr>
          <w:rFonts w:ascii="Avenir Book" w:hAnsi="Avenir Book"/>
        </w:rPr>
        <w:t>r Bestandteile des Anabolis</w:t>
      </w:r>
      <w:r>
        <w:rPr>
          <w:rFonts w:ascii="Avenir Book" w:hAnsi="Avenir Book"/>
        </w:rPr>
        <w:t>mus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Energiegewinnung durch ATP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Abbau von Acetyl-C</w:t>
      </w:r>
      <w:r>
        <w:rPr>
          <w:rFonts w:ascii="Avenir Book" w:hAnsi="Avenir Book"/>
          <w:vertAlign w:val="subscript"/>
        </w:rPr>
        <w:t>o</w:t>
      </w:r>
      <w:r>
        <w:rPr>
          <w:rFonts w:ascii="Avenir Book" w:hAnsi="Avenir Book"/>
        </w:rPr>
        <w:t xml:space="preserve">A (Nebenprodukt des Abbaus von Kohlenhydraten, Fetten, Alkoholen) zu Wasser und Kohlenstoffdioxid </w:t>
      </w:r>
    </w:p>
    <w:p w:rsidR="0007640B" w:rsidRDefault="0007640B">
      <w:pPr>
        <w:pStyle w:val="Text"/>
        <w:rPr>
          <w:rFonts w:ascii="Avenir Book" w:eastAsia="Avenir Book" w:hAnsi="Avenir Book" w:cs="Avenir Book"/>
        </w:rPr>
      </w:pPr>
    </w:p>
    <w:p w:rsidR="0007640B" w:rsidRDefault="0007640B">
      <w:pPr>
        <w:pStyle w:val="Text"/>
        <w:rPr>
          <w:rFonts w:ascii="Avenir Book" w:eastAsia="Avenir Book" w:hAnsi="Avenir Book" w:cs="Avenir Book"/>
        </w:rPr>
      </w:pPr>
    </w:p>
    <w:p w:rsidR="0007640B" w:rsidRDefault="00E84337">
      <w:pPr>
        <w:pStyle w:val="berschrift"/>
      </w:pPr>
      <w:r>
        <w:t>Atmungskette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In innerer Mitochondrienmembran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Kette von Redoxreaktionen</w:t>
      </w:r>
    </w:p>
    <w:p w:rsidR="0007640B" w:rsidRDefault="00E84337">
      <w:pPr>
        <w:pStyle w:val="Text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Anlieferung von Elektronen durch </w:t>
      </w:r>
      <w:r>
        <w:rPr>
          <w:rFonts w:ascii="Avenir Book" w:hAnsi="Avenir Book"/>
        </w:rPr>
        <w:t>NADH, FMNH</w:t>
      </w:r>
      <w:r>
        <w:rPr>
          <w:rFonts w:ascii="Avenir Book" w:hAnsi="Avenir Book"/>
          <w:sz w:val="24"/>
          <w:szCs w:val="24"/>
          <w:vertAlign w:val="subscript"/>
        </w:rPr>
        <w:t>2</w:t>
      </w:r>
      <w:r>
        <w:rPr>
          <w:rFonts w:ascii="Avenir Book" w:hAnsi="Avenir Book"/>
        </w:rPr>
        <w:t xml:space="preserve"> und FADH</w:t>
      </w:r>
      <w:r>
        <w:rPr>
          <w:rFonts w:ascii="Avenir Book" w:hAnsi="Avenir Book"/>
          <w:sz w:val="24"/>
          <w:szCs w:val="24"/>
          <w:vertAlign w:val="subscript"/>
        </w:rPr>
        <w:t>2</w:t>
      </w:r>
      <w:r>
        <w:rPr>
          <w:rFonts w:ascii="Avenir Book" w:hAnsi="Avenir Book"/>
          <w:sz w:val="24"/>
          <w:szCs w:val="24"/>
          <w:vertAlign w:val="subscript"/>
        </w:rPr>
        <w:t xml:space="preserve">  </w:t>
      </w:r>
      <w:r>
        <w:rPr>
          <w:rFonts w:ascii="Avenir Book" w:hAnsi="Avenir Book"/>
          <w:sz w:val="24"/>
          <w:szCs w:val="24"/>
        </w:rPr>
        <w:t>(H</w:t>
      </w:r>
      <w:r>
        <w:rPr>
          <w:rFonts w:ascii="Avenir Book" w:hAnsi="Avenir Book"/>
          <w:vertAlign w:val="superscript"/>
        </w:rPr>
        <w:t>+</w:t>
      </w:r>
      <w:r>
        <w:rPr>
          <w:rFonts w:ascii="Avenir Book" w:hAnsi="Avenir Book"/>
          <w:sz w:val="24"/>
          <w:szCs w:val="24"/>
        </w:rPr>
        <w:t>)</w:t>
      </w:r>
    </w:p>
    <w:p w:rsidR="0007640B" w:rsidRDefault="00E84337">
      <w:pPr>
        <w:pStyle w:val="Text"/>
        <w:numPr>
          <w:ilvl w:val="0"/>
          <w:numId w:val="5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Ü</w:t>
      </w:r>
      <w:r>
        <w:rPr>
          <w:rFonts w:ascii="Avenir Book" w:hAnsi="Avenir Book"/>
          <w:sz w:val="24"/>
          <w:szCs w:val="24"/>
        </w:rPr>
        <w:t>bertragung der Elektronen auf Sauerstoff</w:t>
      </w:r>
    </w:p>
    <w:p w:rsidR="0007640B" w:rsidRDefault="00E84337">
      <w:pPr>
        <w:pStyle w:val="Text"/>
        <w:numPr>
          <w:ilvl w:val="0"/>
          <w:numId w:val="5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2 H</w:t>
      </w:r>
      <w:r>
        <w:rPr>
          <w:rFonts w:ascii="Avenir Book" w:hAnsi="Avenir Book"/>
          <w:sz w:val="24"/>
          <w:szCs w:val="24"/>
          <w:vertAlign w:val="superscript"/>
        </w:rPr>
        <w:t>+</w:t>
      </w:r>
      <w:r>
        <w:rPr>
          <w:rFonts w:ascii="Avenir Book" w:hAnsi="Avenir Book"/>
          <w:sz w:val="24"/>
          <w:szCs w:val="24"/>
        </w:rPr>
        <w:t xml:space="preserve"> + O</w:t>
      </w:r>
      <w:r>
        <w:rPr>
          <w:rFonts w:ascii="Avenir Book" w:hAnsi="Avenir Book"/>
          <w:sz w:val="24"/>
          <w:szCs w:val="24"/>
          <w:vertAlign w:val="superscript"/>
        </w:rPr>
        <w:t>2-</w:t>
      </w:r>
      <w:r>
        <w:rPr>
          <w:rFonts w:ascii="Avenir Book" w:hAnsi="Avenir Book"/>
          <w:sz w:val="24"/>
          <w:szCs w:val="24"/>
        </w:rPr>
        <w:t xml:space="preserve"> </w:t>
      </w:r>
      <w:r>
        <w:rPr>
          <w:rFonts w:ascii="Arial Unicode MS" w:hAnsi="Arial Unicode MS"/>
          <w:sz w:val="24"/>
          <w:szCs w:val="24"/>
        </w:rPr>
        <w:t>→</w:t>
      </w:r>
      <w:r>
        <w:rPr>
          <w:rFonts w:ascii="Avenir Book" w:hAnsi="Avenir Book"/>
          <w:sz w:val="24"/>
          <w:szCs w:val="24"/>
        </w:rPr>
        <w:t xml:space="preserve"> H</w:t>
      </w:r>
      <w:r>
        <w:rPr>
          <w:rFonts w:ascii="Avenir Book" w:hAnsi="Avenir Book"/>
          <w:sz w:val="24"/>
          <w:szCs w:val="24"/>
          <w:vertAlign w:val="subscript"/>
        </w:rPr>
        <w:t>2</w:t>
      </w:r>
      <w:r>
        <w:rPr>
          <w:rFonts w:ascii="Avenir Book" w:hAnsi="Avenir Book"/>
          <w:sz w:val="24"/>
          <w:szCs w:val="24"/>
        </w:rPr>
        <w:t>O</w:t>
      </w:r>
    </w:p>
    <w:p w:rsidR="0007640B" w:rsidRDefault="00E84337">
      <w:pPr>
        <w:pStyle w:val="Text"/>
        <w:numPr>
          <w:ilvl w:val="0"/>
          <w:numId w:val="5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Erzeugung eines Protonengradienten zur Herstellung von ATP</w:t>
      </w:r>
    </w:p>
    <w:sectPr w:rsidR="00076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84337">
      <w:r>
        <w:separator/>
      </w:r>
    </w:p>
  </w:endnote>
  <w:endnote w:type="continuationSeparator" w:id="0">
    <w:p w:rsidR="00000000" w:rsidRDefault="00E8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37" w:rsidRDefault="00E843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40B" w:rsidRDefault="00E84337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hAnsi="Avenir Book"/>
        <w:color w:val="6DC037"/>
      </w:rPr>
      <w:t>©</w:t>
    </w:r>
    <w:r>
      <w:rPr>
        <w:rFonts w:ascii="Avenir Book" w:hAnsi="Avenir Book"/>
        <w:color w:val="6DC037"/>
      </w:rPr>
      <w:t xml:space="preserve"> 2017</w:t>
    </w:r>
    <w:r>
      <w:rPr>
        <w:rFonts w:ascii="Avenir Book" w:eastAsia="Avenir Book" w:hAnsi="Avenir Book" w:cs="Avenir Book"/>
        <w:color w:val="6DC037"/>
      </w:rPr>
      <w:tab/>
    </w:r>
    <w:r>
      <w:rPr>
        <w:rFonts w:ascii="Avenir Book" w:hAnsi="Avenir Book"/>
        <w:color w:val="6DC037"/>
      </w:rPr>
      <w:t>L</w:t>
    </w:r>
    <w:r>
      <w:rPr>
        <w:rFonts w:ascii="Avenir Book" w:hAnsi="Avenir Book"/>
        <w:color w:val="6DC037"/>
        <w:lang w:val="en-US"/>
      </w:rPr>
      <w:t>ernzettel-online.de</w:t>
    </w:r>
    <w:r>
      <w:rPr>
        <w:rFonts w:ascii="Avenir Book" w:eastAsia="Avenir Book" w:hAnsi="Avenir Book" w:cs="Avenir Book"/>
        <w:color w:val="6DC037"/>
      </w:rPr>
      <w:tab/>
    </w:r>
    <w:r>
      <w:rPr>
        <w:rFonts w:ascii="Avenir Book" w:hAnsi="Avenir Book"/>
        <w:color w:val="6DC037"/>
      </w:rPr>
      <w:t xml:space="preserve">Seite </w:t>
    </w:r>
    <w:r>
      <w:rPr>
        <w:rFonts w:ascii="Avenir Book" w:eastAsia="Avenir Book" w:hAnsi="Avenir Book" w:cs="Avenir Book"/>
        <w:color w:val="6DC037"/>
      </w:rPr>
      <w:fldChar w:fldCharType="begin"/>
    </w:r>
    <w:r>
      <w:rPr>
        <w:rFonts w:ascii="Avenir Book" w:eastAsia="Avenir Book" w:hAnsi="Avenir Book" w:cs="Avenir Book"/>
        <w:color w:val="6DC037"/>
      </w:rPr>
      <w:instrText xml:space="preserve"> PAGE </w:instrText>
    </w:r>
    <w:r>
      <w:rPr>
        <w:rFonts w:ascii="Avenir Book" w:eastAsia="Avenir Book" w:hAnsi="Avenir Book" w:cs="Avenir Book"/>
        <w:color w:val="6DC037"/>
      </w:rPr>
      <w:fldChar w:fldCharType="separate"/>
    </w:r>
    <w:r>
      <w:rPr>
        <w:rFonts w:ascii="Avenir Book" w:eastAsia="Avenir Book" w:hAnsi="Avenir Book" w:cs="Avenir Book"/>
        <w:color w:val="6DC037"/>
      </w:rPr>
      <w:t>1</w:t>
    </w:r>
    <w:r>
      <w:rPr>
        <w:rFonts w:ascii="Avenir Book" w:eastAsia="Avenir Book" w:hAnsi="Avenir Book" w:cs="Avenir Book"/>
        <w:color w:val="6DC03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37" w:rsidRDefault="00E843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84337">
      <w:r>
        <w:separator/>
      </w:r>
    </w:p>
  </w:footnote>
  <w:footnote w:type="continuationSeparator" w:id="0">
    <w:p w:rsidR="00000000" w:rsidRDefault="00E84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37" w:rsidRDefault="00E843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40B" w:rsidRDefault="00E84337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Book" w:eastAsia="Avenir Book" w:hAnsi="Avenir Book" w:cs="Avenir Book"/>
        <w:noProof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eastAsia="Avenir Book" w:hAnsi="Avenir Book" w:cs="Avenir Book"/>
        <w:noProof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3597153</wp:posOffset>
          </wp:positionH>
          <wp:positionV relativeFrom="page">
            <wp:posOffset>10157857</wp:posOffset>
          </wp:positionV>
          <wp:extent cx="365749" cy="365749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9" cy="3657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</w:rPr>
      <w:t>Biologie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337" w:rsidRDefault="00E843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F5D"/>
    <w:multiLevelType w:val="hybridMultilevel"/>
    <w:tmpl w:val="FFFFFFFF"/>
    <w:numStyleLink w:val="Aufzhlungszeichen1"/>
  </w:abstractNum>
  <w:abstractNum w:abstractNumId="1" w15:restartNumberingAfterBreak="0">
    <w:nsid w:val="259C1C52"/>
    <w:multiLevelType w:val="hybridMultilevel"/>
    <w:tmpl w:val="FFFFFFFF"/>
    <w:styleLink w:val="Aufzhlungszeichen1"/>
    <w:lvl w:ilvl="0" w:tplc="7464A31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E34D4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2FE7F1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50E612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E7030C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A767F7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E42197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50491A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7BA8C7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B981A22"/>
    <w:multiLevelType w:val="hybridMultilevel"/>
    <w:tmpl w:val="FFFFFFFF"/>
    <w:styleLink w:val="Nummeriert"/>
    <w:lvl w:ilvl="0" w:tplc="6FCC46F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CCF69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AE44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F6B26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6CBA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0461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A47C8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6A561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AE3D3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1435B9"/>
    <w:multiLevelType w:val="hybridMultilevel"/>
    <w:tmpl w:val="FFFFFFFF"/>
    <w:numStyleLink w:val="Nummeriert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lvl w:ilvl="0" w:tplc="0928A87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4D42A10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2066488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2E0020E6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F38826E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9B6B854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F704139A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420D576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0B8F994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revisionView w:formatting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0B"/>
    <w:rsid w:val="0007640B"/>
    <w:rsid w:val="00E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2B1A2-C4B2-9D4C-9BCB-966A5DBF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el">
    <w:name w:val="Title"/>
    <w:next w:val="Text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customStyle="1" w:styleId="berschrift">
    <w:name w:val="Überschrift"/>
    <w:next w:val="Text"/>
    <w:pPr>
      <w:keepNext/>
      <w:outlineLvl w:val="0"/>
    </w:pPr>
    <w:rPr>
      <w:rFonts w:ascii="Avenir Heavy" w:hAnsi="Avenir Heavy" w:cs="Arial Unicode MS"/>
      <w:color w:val="6DC037"/>
      <w:sz w:val="36"/>
      <w:szCs w:val="36"/>
    </w:rPr>
  </w:style>
  <w:style w:type="numbering" w:customStyle="1" w:styleId="Nummeriert">
    <w:name w:val="Nummeriert"/>
    <w:pPr>
      <w:numPr>
        <w:numId w:val="1"/>
      </w:numPr>
    </w:pPr>
  </w:style>
  <w:style w:type="numbering" w:customStyle="1" w:styleId="Aufzhlungszeichen1">
    <w:name w:val="Aufzählungszeichen1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E843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433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E843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43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2018-12-06T07:19:00Z</dcterms:created>
  <dcterms:modified xsi:type="dcterms:W3CDTF">2018-12-06T07:19:00Z</dcterms:modified>
</cp:coreProperties>
</file>